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9E506" w14:textId="77777777" w:rsidR="00EF5E94" w:rsidRDefault="004D64F4" w:rsidP="00B26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C9E52A" wp14:editId="0E773931">
            <wp:simplePos x="0" y="0"/>
            <wp:positionH relativeFrom="column">
              <wp:posOffset>2305050</wp:posOffset>
            </wp:positionH>
            <wp:positionV relativeFrom="paragraph">
              <wp:posOffset>257</wp:posOffset>
            </wp:positionV>
            <wp:extent cx="1527175" cy="694055"/>
            <wp:effectExtent l="0" t="0" r="0" b="0"/>
            <wp:wrapTight wrapText="bothSides">
              <wp:wrapPolygon edited="0">
                <wp:start x="0" y="0"/>
                <wp:lineTo x="0" y="20750"/>
                <wp:lineTo x="21286" y="20750"/>
                <wp:lineTo x="21286" y="0"/>
                <wp:lineTo x="0" y="0"/>
              </wp:wrapPolygon>
            </wp:wrapTight>
            <wp:docPr id="2" name="Picture 2" descr="HPP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P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8EDF7" w14:textId="77777777" w:rsidR="00D35A1A" w:rsidRDefault="00D35A1A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4C74A0BF" w14:textId="77777777" w:rsidR="00D35A1A" w:rsidRDefault="00D35A1A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12C9E507" w14:textId="483009C5" w:rsidR="00CA4AD7" w:rsidRPr="000D4AB1" w:rsidRDefault="00CA4AD7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D4AB1">
        <w:rPr>
          <w:rFonts w:ascii="Verdana" w:eastAsia="Times New Roman" w:hAnsi="Verdana"/>
          <w:color w:val="000000"/>
          <w:sz w:val="18"/>
          <w:szCs w:val="18"/>
        </w:rPr>
        <w:t>Hockey New Brunswick is now soliciting staff ap</w:t>
      </w:r>
      <w:r w:rsidR="004F34A1">
        <w:rPr>
          <w:rFonts w:ascii="Verdana" w:eastAsia="Times New Roman" w:hAnsi="Verdana"/>
          <w:color w:val="000000"/>
          <w:sz w:val="18"/>
          <w:szCs w:val="18"/>
        </w:rPr>
        <w:t xml:space="preserve">plications for the upcoming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20</w:t>
      </w:r>
      <w:r w:rsidR="00D35A1A">
        <w:rPr>
          <w:rFonts w:ascii="Verdana" w:eastAsia="Times New Roman" w:hAnsi="Verdana"/>
          <w:color w:val="000000"/>
          <w:sz w:val="18"/>
          <w:szCs w:val="18"/>
        </w:rPr>
        <w:t>21</w:t>
      </w:r>
      <w:r w:rsidR="001217D7">
        <w:rPr>
          <w:rFonts w:ascii="Verdana" w:eastAsia="Times New Roman" w:hAnsi="Verdana"/>
          <w:color w:val="000000"/>
          <w:sz w:val="18"/>
          <w:szCs w:val="18"/>
        </w:rPr>
        <w:t xml:space="preserve"> High Performance Program</w:t>
      </w:r>
      <w:r w:rsidR="004F34A1">
        <w:rPr>
          <w:rFonts w:ascii="Verdana" w:eastAsia="Times New Roman" w:hAnsi="Verdana"/>
          <w:color w:val="000000"/>
          <w:sz w:val="18"/>
          <w:szCs w:val="18"/>
        </w:rPr>
        <w:t>.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4F34A1">
        <w:rPr>
          <w:rFonts w:ascii="Verdana" w:eastAsia="Times New Roman" w:hAnsi="Verdana"/>
          <w:color w:val="000000"/>
          <w:sz w:val="18"/>
          <w:szCs w:val="18"/>
        </w:rPr>
        <w:t xml:space="preserve">The 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>High Performance Program offers aspiring volunteers an excellent opportunity to work with our very best players, coaches, trainers and officials while gaining valuable experience that enables each to grow personally</w:t>
      </w:r>
      <w:r w:rsidRPr="000D4AB1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. </w:t>
      </w:r>
    </w:p>
    <w:p w14:paraId="12C9E508" w14:textId="77777777" w:rsidR="00B26F44" w:rsidRDefault="00CA4AD7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  <w:sz w:val="18"/>
          <w:szCs w:val="18"/>
        </w:rPr>
      </w:pPr>
      <w:r w:rsidRPr="00B26F44">
        <w:rPr>
          <w:rFonts w:ascii="Verdana" w:eastAsia="Times New Roman" w:hAnsi="Verdana"/>
          <w:b/>
          <w:color w:val="000000"/>
          <w:sz w:val="18"/>
          <w:szCs w:val="18"/>
          <w:u w:val="single"/>
        </w:rPr>
        <w:t>Positions are available in all categories of the program including</w:t>
      </w:r>
      <w:r w:rsidRPr="00B26F44">
        <w:rPr>
          <w:rFonts w:ascii="Verdana" w:eastAsia="Times New Roman" w:hAnsi="Verdana"/>
          <w:b/>
          <w:color w:val="000000"/>
          <w:sz w:val="18"/>
          <w:szCs w:val="18"/>
        </w:rPr>
        <w:t xml:space="preserve">: </w:t>
      </w:r>
    </w:p>
    <w:p w14:paraId="12C9E509" w14:textId="77777777" w:rsidR="001217D7" w:rsidRDefault="00CA4AD7" w:rsidP="00B26F4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B26F44">
        <w:rPr>
          <w:rFonts w:ascii="Verdana" w:eastAsia="Times New Roman" w:hAnsi="Verdana"/>
          <w:color w:val="000000"/>
          <w:sz w:val="18"/>
          <w:szCs w:val="18"/>
        </w:rPr>
        <w:t xml:space="preserve">Female Under </w:t>
      </w:r>
      <w:r w:rsidR="00F67686">
        <w:rPr>
          <w:rFonts w:ascii="Verdana" w:eastAsia="Times New Roman" w:hAnsi="Verdana"/>
          <w:color w:val="000000"/>
          <w:sz w:val="18"/>
          <w:szCs w:val="18"/>
        </w:rPr>
        <w:t>16 (players aged 13,14, &amp; 15</w:t>
      </w:r>
      <w:r w:rsidRPr="00B26F44">
        <w:rPr>
          <w:rFonts w:ascii="Verdana" w:eastAsia="Times New Roman" w:hAnsi="Verdana"/>
          <w:color w:val="000000"/>
          <w:sz w:val="18"/>
          <w:szCs w:val="18"/>
        </w:rPr>
        <w:t>)</w:t>
      </w:r>
    </w:p>
    <w:p w14:paraId="12C9E50A" w14:textId="77777777" w:rsidR="00F67686" w:rsidRDefault="00F67686" w:rsidP="00B26F4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Female Under 18 (players aged 16 &amp; 17)</w:t>
      </w:r>
    </w:p>
    <w:p w14:paraId="12C9E50B" w14:textId="77777777" w:rsidR="004F34A1" w:rsidRDefault="004F34A1" w:rsidP="00B26F4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14 (players aged 13)</w:t>
      </w:r>
    </w:p>
    <w:p w14:paraId="12C9E50C" w14:textId="77777777" w:rsidR="004F34A1" w:rsidRDefault="004F34A1" w:rsidP="00B26F4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15 (players aged 14)</w:t>
      </w:r>
    </w:p>
    <w:p w14:paraId="12C9E50D" w14:textId="77777777" w:rsidR="00F67686" w:rsidRPr="00B26F44" w:rsidRDefault="00F67686" w:rsidP="00B26F44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16 (players aged 15)</w:t>
      </w:r>
    </w:p>
    <w:p w14:paraId="12C9E50E" w14:textId="77777777" w:rsidR="00CA4AD7" w:rsidRPr="000D4AB1" w:rsidRDefault="00CA4AD7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D4AB1">
        <w:rPr>
          <w:rFonts w:ascii="Verdana" w:eastAsia="Times New Roman" w:hAnsi="Verdana"/>
          <w:color w:val="000000"/>
          <w:sz w:val="18"/>
          <w:szCs w:val="18"/>
        </w:rPr>
        <w:t>In each of these divisions, there are several staff positions available. These include Head Coach (one per d</w:t>
      </w:r>
      <w:r w:rsidR="001217D7">
        <w:rPr>
          <w:rFonts w:ascii="Verdana" w:eastAsia="Times New Roman" w:hAnsi="Verdana"/>
          <w:color w:val="000000"/>
          <w:sz w:val="18"/>
          <w:szCs w:val="18"/>
        </w:rPr>
        <w:t>ivision); Assistant Coaches (two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 xml:space="preserve"> per division);</w:t>
      </w:r>
      <w:r w:rsidR="004F34A1">
        <w:rPr>
          <w:rFonts w:ascii="Verdana" w:eastAsia="Times New Roman" w:hAnsi="Verdana"/>
          <w:color w:val="000000"/>
          <w:sz w:val="18"/>
          <w:szCs w:val="18"/>
        </w:rPr>
        <w:t xml:space="preserve"> Goalie Coach (one per division)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 xml:space="preserve"> and Trainer (one per division). </w:t>
      </w:r>
    </w:p>
    <w:p w14:paraId="12C9E50F" w14:textId="37C55F04" w:rsidR="00CA4AD7" w:rsidRPr="00B26F44" w:rsidRDefault="00F1316C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  <w:sz w:val="18"/>
          <w:szCs w:val="18"/>
          <w:u w:val="single"/>
        </w:rPr>
      </w:pPr>
      <w:r>
        <w:rPr>
          <w:rFonts w:ascii="Verdana" w:eastAsia="Times New Roman" w:hAnsi="Verdana"/>
          <w:b/>
          <w:color w:val="000000"/>
          <w:sz w:val="18"/>
          <w:szCs w:val="18"/>
          <w:u w:val="single"/>
        </w:rPr>
        <w:t>20</w:t>
      </w:r>
      <w:r w:rsidR="00D35A1A">
        <w:rPr>
          <w:rFonts w:ascii="Verdana" w:eastAsia="Times New Roman" w:hAnsi="Verdana"/>
          <w:b/>
          <w:color w:val="000000"/>
          <w:sz w:val="18"/>
          <w:szCs w:val="18"/>
          <w:u w:val="single"/>
        </w:rPr>
        <w:t>21</w:t>
      </w:r>
      <w:r w:rsidR="00CA4AD7" w:rsidRPr="00B26F44">
        <w:rPr>
          <w:rFonts w:ascii="Verdana" w:eastAsia="Times New Roman" w:hAnsi="Verdana"/>
          <w:b/>
          <w:color w:val="000000"/>
          <w:sz w:val="18"/>
          <w:szCs w:val="18"/>
          <w:u w:val="single"/>
        </w:rPr>
        <w:t xml:space="preserve"> Camps Dates are: </w:t>
      </w:r>
    </w:p>
    <w:p w14:paraId="12C9E510" w14:textId="77777777" w:rsidR="00B26F44" w:rsidRDefault="004F34A1" w:rsidP="00B26F4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14</w:t>
      </w:r>
    </w:p>
    <w:p w14:paraId="12C9E511" w14:textId="5AE625F5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HNB Cup – </w:t>
      </w:r>
      <w:r w:rsidR="00D35A1A">
        <w:rPr>
          <w:rFonts w:ascii="Verdana" w:eastAsia="Times New Roman" w:hAnsi="Verdana"/>
          <w:color w:val="000000"/>
          <w:sz w:val="18"/>
          <w:szCs w:val="18"/>
        </w:rPr>
        <w:t xml:space="preserve">May </w:t>
      </w:r>
      <w:r w:rsidR="00826FF1">
        <w:rPr>
          <w:rFonts w:ascii="Verdana" w:eastAsia="Times New Roman" w:hAnsi="Verdana"/>
          <w:color w:val="000000"/>
          <w:sz w:val="18"/>
          <w:szCs w:val="18"/>
        </w:rPr>
        <w:t>7-9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12" w14:textId="1815D5EE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HDF –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July</w:t>
      </w:r>
      <w:r w:rsidR="00732A8C">
        <w:rPr>
          <w:rFonts w:ascii="Verdana" w:eastAsia="Times New Roman" w:hAnsi="Verdana"/>
          <w:color w:val="000000"/>
          <w:sz w:val="18"/>
          <w:szCs w:val="18"/>
        </w:rPr>
        <w:t>/Aug</w:t>
      </w:r>
      <w:r w:rsidR="00B56FB0"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13" w14:textId="6C98A0C4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ACC – Oct </w:t>
      </w:r>
      <w:r w:rsidR="003E13E2">
        <w:rPr>
          <w:rFonts w:ascii="Verdana" w:eastAsia="Times New Roman" w:hAnsi="Verdana"/>
          <w:color w:val="000000"/>
          <w:sz w:val="18"/>
          <w:szCs w:val="18"/>
        </w:rPr>
        <w:t>8-11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Moncton, NB</w:t>
      </w:r>
    </w:p>
    <w:p w14:paraId="12C9E514" w14:textId="77777777" w:rsidR="004F34A1" w:rsidRDefault="004F34A1" w:rsidP="004F34A1">
      <w:pPr>
        <w:shd w:val="clear" w:color="auto" w:fill="FFFFFF"/>
        <w:spacing w:after="0" w:line="240" w:lineRule="auto"/>
        <w:ind w:left="1440"/>
        <w:rPr>
          <w:rFonts w:ascii="Verdana" w:eastAsia="Times New Roman" w:hAnsi="Verdana"/>
          <w:color w:val="000000"/>
          <w:sz w:val="18"/>
          <w:szCs w:val="18"/>
        </w:rPr>
      </w:pPr>
    </w:p>
    <w:p w14:paraId="12C9E515" w14:textId="77777777" w:rsidR="004F34A1" w:rsidRDefault="004F34A1" w:rsidP="004F34A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15</w:t>
      </w:r>
    </w:p>
    <w:p w14:paraId="12C9E516" w14:textId="2CAE9D20" w:rsidR="004F34A1" w:rsidRDefault="009D1CF2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HNB Cup – </w:t>
      </w:r>
      <w:r w:rsidR="003E13E2">
        <w:rPr>
          <w:rFonts w:ascii="Verdana" w:eastAsia="Times New Roman" w:hAnsi="Verdana"/>
          <w:color w:val="000000"/>
          <w:sz w:val="18"/>
          <w:szCs w:val="18"/>
        </w:rPr>
        <w:t xml:space="preserve">May </w:t>
      </w:r>
      <w:r w:rsidR="00B0114A">
        <w:rPr>
          <w:rFonts w:ascii="Verdana" w:eastAsia="Times New Roman" w:hAnsi="Verdana"/>
          <w:color w:val="000000"/>
          <w:sz w:val="18"/>
          <w:szCs w:val="18"/>
        </w:rPr>
        <w:t>14-15</w:t>
      </w:r>
      <w:r w:rsidR="004F34A1"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17" w14:textId="7C43AE5B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HDF –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July</w:t>
      </w:r>
      <w:r w:rsidR="00B0114A">
        <w:rPr>
          <w:rFonts w:ascii="Verdana" w:eastAsia="Times New Roman" w:hAnsi="Verdana"/>
          <w:color w:val="000000"/>
          <w:sz w:val="18"/>
          <w:szCs w:val="18"/>
        </w:rPr>
        <w:t>/Aug</w:t>
      </w:r>
      <w:r w:rsidR="00B56FB0"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18" w14:textId="7FED0CFA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ACC – Oct </w:t>
      </w:r>
      <w:r w:rsidR="00B0114A">
        <w:rPr>
          <w:rFonts w:ascii="Verdana" w:eastAsia="Times New Roman" w:hAnsi="Verdana"/>
          <w:color w:val="000000"/>
          <w:sz w:val="18"/>
          <w:szCs w:val="18"/>
        </w:rPr>
        <w:t>8-11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Moncton, NB</w:t>
      </w:r>
    </w:p>
    <w:p w14:paraId="12C9E519" w14:textId="77777777" w:rsidR="00EA3480" w:rsidRDefault="00EA3480" w:rsidP="00EA3480">
      <w:pPr>
        <w:shd w:val="clear" w:color="auto" w:fill="FFFFFF"/>
        <w:spacing w:after="0" w:line="240" w:lineRule="auto"/>
        <w:ind w:left="1440"/>
        <w:rPr>
          <w:rFonts w:ascii="Verdana" w:eastAsia="Times New Roman" w:hAnsi="Verdana"/>
          <w:color w:val="000000"/>
          <w:sz w:val="18"/>
          <w:szCs w:val="18"/>
        </w:rPr>
      </w:pPr>
    </w:p>
    <w:p w14:paraId="12C9E51A" w14:textId="77777777" w:rsidR="002945C0" w:rsidRDefault="002945C0" w:rsidP="002945C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Male Under 16</w:t>
      </w:r>
    </w:p>
    <w:p w14:paraId="12C9E51B" w14:textId="7703ECAD" w:rsidR="002945C0" w:rsidRDefault="002945C0" w:rsidP="002945C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HDF – 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July/Aug</w:t>
      </w:r>
      <w:r w:rsidR="00F1316C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EA3480">
        <w:rPr>
          <w:rFonts w:ascii="Verdana" w:eastAsia="Times New Roman" w:hAnsi="Verdana"/>
          <w:color w:val="000000"/>
          <w:sz w:val="18"/>
          <w:szCs w:val="18"/>
        </w:rPr>
        <w:t>– Fredericton, NB</w:t>
      </w:r>
    </w:p>
    <w:p w14:paraId="12C9E51C" w14:textId="604C8768" w:rsidR="00EA3480" w:rsidRDefault="00EA3480" w:rsidP="002945C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QMJHL Challenge –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April/</w:t>
      </w:r>
      <w:r>
        <w:rPr>
          <w:rFonts w:ascii="Verdana" w:eastAsia="Times New Roman" w:hAnsi="Verdana"/>
          <w:color w:val="000000"/>
          <w:sz w:val="18"/>
          <w:szCs w:val="18"/>
        </w:rPr>
        <w:t>May 20</w:t>
      </w:r>
      <w:r w:rsidR="00DB7540">
        <w:rPr>
          <w:rFonts w:ascii="Verdana" w:eastAsia="Times New Roman" w:hAnsi="Verdana"/>
          <w:color w:val="000000"/>
          <w:sz w:val="18"/>
          <w:szCs w:val="18"/>
        </w:rPr>
        <w:t>2</w:t>
      </w:r>
      <w:r w:rsidR="00B0114A">
        <w:rPr>
          <w:rFonts w:ascii="Verdana" w:eastAsia="Times New Roman" w:hAnsi="Verdana"/>
          <w:color w:val="000000"/>
          <w:sz w:val="18"/>
          <w:szCs w:val="18"/>
        </w:rPr>
        <w:t>2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Location TBD</w:t>
      </w:r>
    </w:p>
    <w:p w14:paraId="12C9E51D" w14:textId="77777777" w:rsidR="004F34A1" w:rsidRDefault="004F34A1" w:rsidP="004F34A1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12C9E51E" w14:textId="77777777" w:rsidR="004F34A1" w:rsidRDefault="004F34A1" w:rsidP="004F34A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Female Under </w:t>
      </w:r>
      <w:r w:rsidR="002945C0">
        <w:rPr>
          <w:rFonts w:ascii="Verdana" w:eastAsia="Times New Roman" w:hAnsi="Verdana"/>
          <w:color w:val="000000"/>
          <w:sz w:val="18"/>
          <w:szCs w:val="18"/>
        </w:rPr>
        <w:t>16</w:t>
      </w:r>
    </w:p>
    <w:p w14:paraId="12C9E51F" w14:textId="7652C84E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HNB Cup – 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May 15-16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20" w14:textId="4B1A6097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HDF –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July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/Aug</w:t>
      </w:r>
      <w:r w:rsidR="00B56FB0"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21" w14:textId="7222E7BF" w:rsidR="004F34A1" w:rsidRDefault="004F34A1" w:rsidP="004F34A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ACC – Oct 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8-11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Moncton, NB</w:t>
      </w:r>
    </w:p>
    <w:p w14:paraId="12C9E522" w14:textId="77777777" w:rsidR="00EA3480" w:rsidRDefault="00EA3480" w:rsidP="00EA3480">
      <w:pPr>
        <w:shd w:val="clear" w:color="auto" w:fill="FFFFFF"/>
        <w:spacing w:after="0" w:line="240" w:lineRule="auto"/>
        <w:ind w:left="1440"/>
        <w:rPr>
          <w:rFonts w:ascii="Verdana" w:eastAsia="Times New Roman" w:hAnsi="Verdana"/>
          <w:color w:val="000000"/>
          <w:sz w:val="18"/>
          <w:szCs w:val="18"/>
        </w:rPr>
      </w:pPr>
    </w:p>
    <w:p w14:paraId="12C9E523" w14:textId="77777777" w:rsidR="00EA3480" w:rsidRDefault="00EA3480" w:rsidP="00EA348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Female Under 18</w:t>
      </w:r>
    </w:p>
    <w:p w14:paraId="12C9E524" w14:textId="2DCDD395" w:rsidR="00EA3480" w:rsidRDefault="00EA3480" w:rsidP="00EA348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HDF –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July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/Aug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Fredericton, NB</w:t>
      </w:r>
    </w:p>
    <w:p w14:paraId="12C9E525" w14:textId="49E6688B" w:rsidR="00EA3480" w:rsidRDefault="00EA3480" w:rsidP="00EA348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ACC – Oct </w:t>
      </w:r>
      <w:r w:rsidR="003005C4">
        <w:rPr>
          <w:rFonts w:ascii="Verdana" w:eastAsia="Times New Roman" w:hAnsi="Verdana"/>
          <w:color w:val="000000"/>
          <w:sz w:val="18"/>
          <w:szCs w:val="18"/>
        </w:rPr>
        <w:t>8-11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– Moncton, NB</w:t>
      </w:r>
    </w:p>
    <w:p w14:paraId="12C9E526" w14:textId="77777777" w:rsidR="004F34A1" w:rsidRPr="004F34A1" w:rsidRDefault="004F34A1" w:rsidP="004F34A1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12C9E527" w14:textId="07E15801" w:rsidR="00CA4AD7" w:rsidRPr="000D4AB1" w:rsidRDefault="00CA4AD7" w:rsidP="00B26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D4AB1">
        <w:rPr>
          <w:rFonts w:ascii="Verdana" w:eastAsia="Times New Roman" w:hAnsi="Verdana"/>
          <w:color w:val="000000"/>
          <w:sz w:val="18"/>
          <w:szCs w:val="18"/>
        </w:rPr>
        <w:t xml:space="preserve">Applications are due by </w:t>
      </w:r>
      <w:r w:rsidR="003005C4">
        <w:rPr>
          <w:rFonts w:ascii="Verdana" w:eastAsia="Times New Roman" w:hAnsi="Verdana"/>
          <w:color w:val="000000"/>
          <w:sz w:val="18"/>
          <w:szCs w:val="18"/>
        </w:rPr>
        <w:t xml:space="preserve">February </w:t>
      </w:r>
      <w:r w:rsidR="004018B4">
        <w:rPr>
          <w:rFonts w:ascii="Verdana" w:eastAsia="Times New Roman" w:hAnsi="Verdana"/>
          <w:color w:val="000000"/>
          <w:sz w:val="18"/>
          <w:szCs w:val="18"/>
        </w:rPr>
        <w:t>19</w:t>
      </w:r>
      <w:r w:rsidR="00F67686">
        <w:rPr>
          <w:rFonts w:ascii="Verdana" w:eastAsia="Times New Roman" w:hAnsi="Verdana"/>
          <w:color w:val="000000"/>
          <w:sz w:val="18"/>
          <w:szCs w:val="18"/>
        </w:rPr>
        <w:t xml:space="preserve">, </w:t>
      </w:r>
      <w:r w:rsidR="00F1316C">
        <w:rPr>
          <w:rFonts w:ascii="Verdana" w:eastAsia="Times New Roman" w:hAnsi="Verdana"/>
          <w:color w:val="000000"/>
          <w:sz w:val="18"/>
          <w:szCs w:val="18"/>
        </w:rPr>
        <w:t>20</w:t>
      </w:r>
      <w:r w:rsidR="008107A7">
        <w:rPr>
          <w:rFonts w:ascii="Verdana" w:eastAsia="Times New Roman" w:hAnsi="Verdana"/>
          <w:color w:val="000000"/>
          <w:sz w:val="18"/>
          <w:szCs w:val="18"/>
        </w:rPr>
        <w:t>2</w:t>
      </w:r>
      <w:r w:rsidR="004018B4">
        <w:rPr>
          <w:rFonts w:ascii="Verdana" w:eastAsia="Times New Roman" w:hAnsi="Verdana"/>
          <w:color w:val="000000"/>
          <w:sz w:val="18"/>
          <w:szCs w:val="18"/>
        </w:rPr>
        <w:t>1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 xml:space="preserve"> and interested applicants are asked to send the enclosed Application Form and hockey background resume to: </w:t>
      </w:r>
    </w:p>
    <w:p w14:paraId="12C9E528" w14:textId="77777777" w:rsidR="004F34A1" w:rsidRPr="000D4AB1" w:rsidRDefault="00CA4AD7" w:rsidP="004F34A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color w:val="000000"/>
          <w:sz w:val="18"/>
          <w:szCs w:val="18"/>
        </w:rPr>
      </w:pPr>
      <w:r w:rsidRPr="00B26F44">
        <w:rPr>
          <w:rFonts w:ascii="Verdana" w:eastAsia="Times New Roman" w:hAnsi="Verdana"/>
          <w:iCs/>
          <w:color w:val="000000"/>
          <w:sz w:val="18"/>
          <w:szCs w:val="18"/>
        </w:rPr>
        <w:t>H</w:t>
      </w:r>
      <w:r w:rsidR="00B26F44">
        <w:rPr>
          <w:rFonts w:ascii="Verdana" w:eastAsia="Times New Roman" w:hAnsi="Verdana"/>
          <w:iCs/>
          <w:color w:val="000000"/>
          <w:sz w:val="18"/>
          <w:szCs w:val="18"/>
        </w:rPr>
        <w:t>ockey</w:t>
      </w:r>
      <w:r w:rsidRPr="00B26F44">
        <w:rPr>
          <w:rFonts w:ascii="Verdana" w:eastAsia="Times New Roman" w:hAnsi="Verdana"/>
          <w:iCs/>
          <w:color w:val="000000"/>
          <w:sz w:val="18"/>
          <w:szCs w:val="18"/>
        </w:rPr>
        <w:t xml:space="preserve"> New Brunswick </w:t>
      </w:r>
      <w:r w:rsidR="00B26F44" w:rsidRPr="00B26F44">
        <w:rPr>
          <w:rFonts w:ascii="Verdana" w:eastAsia="Times New Roman" w:hAnsi="Verdana"/>
          <w:iCs/>
          <w:color w:val="000000"/>
          <w:sz w:val="18"/>
          <w:szCs w:val="18"/>
        </w:rPr>
        <w:t xml:space="preserve"> - </w:t>
      </w:r>
      <w:r w:rsidRPr="00B26F44">
        <w:rPr>
          <w:rFonts w:ascii="Verdana" w:eastAsia="Times New Roman" w:hAnsi="Verdana"/>
          <w:b/>
          <w:bCs/>
          <w:iCs/>
          <w:color w:val="000000"/>
          <w:sz w:val="18"/>
          <w:szCs w:val="18"/>
        </w:rPr>
        <w:t xml:space="preserve">Attn: </w:t>
      </w:r>
      <w:r w:rsidR="00F67686" w:rsidRPr="00F67686">
        <w:rPr>
          <w:rFonts w:ascii="Verdana" w:eastAsia="Times New Roman" w:hAnsi="Verdana"/>
          <w:b/>
          <w:bCs/>
          <w:iCs/>
          <w:color w:val="000000"/>
          <w:sz w:val="18"/>
          <w:szCs w:val="18"/>
        </w:rPr>
        <w:t>Mike Gillingham</w:t>
      </w:r>
      <w:r w:rsidR="00B26F44" w:rsidRPr="00B26F44">
        <w:rPr>
          <w:rFonts w:ascii="Verdana" w:eastAsia="Times New Roman" w:hAnsi="Verdana"/>
          <w:b/>
          <w:bCs/>
          <w:iCs/>
          <w:color w:val="000000"/>
          <w:sz w:val="18"/>
          <w:szCs w:val="18"/>
        </w:rPr>
        <w:t xml:space="preserve"> - </w:t>
      </w:r>
      <w:r w:rsidRPr="00B26F44">
        <w:rPr>
          <w:rFonts w:ascii="Verdana" w:eastAsia="Times New Roman" w:hAnsi="Verdana"/>
          <w:color w:val="000000"/>
          <w:sz w:val="18"/>
          <w:szCs w:val="18"/>
        </w:rPr>
        <w:t>861 Woodstock Road</w:t>
      </w:r>
      <w:r w:rsidR="002041EC" w:rsidRPr="00B26F44">
        <w:rPr>
          <w:rFonts w:ascii="Verdana" w:eastAsia="Times New Roman" w:hAnsi="Verdana"/>
          <w:color w:val="000000"/>
          <w:sz w:val="18"/>
          <w:szCs w:val="18"/>
        </w:rPr>
        <w:t>, P.O. Box 456</w:t>
      </w:r>
      <w:r w:rsidR="00DC4450" w:rsidRPr="00B26F44">
        <w:rPr>
          <w:rFonts w:ascii="Verdana" w:eastAsia="Times New Roman" w:hAnsi="Verdana"/>
          <w:color w:val="000000"/>
          <w:sz w:val="18"/>
          <w:szCs w:val="18"/>
        </w:rPr>
        <w:t xml:space="preserve">, Fredericton, NB E3B 4Z9 </w:t>
      </w:r>
      <w:r w:rsidR="001217D7" w:rsidRPr="00B26F44">
        <w:rPr>
          <w:rFonts w:ascii="Verdana" w:eastAsia="Times New Roman" w:hAnsi="Verdana"/>
          <w:color w:val="000000"/>
          <w:sz w:val="18"/>
          <w:szCs w:val="18"/>
        </w:rPr>
        <w:t xml:space="preserve">Email – </w:t>
      </w:r>
      <w:hyperlink r:id="rId9" w:history="1">
        <w:r w:rsidR="00F67686">
          <w:rPr>
            <w:rStyle w:val="Hyperlink"/>
            <w:rFonts w:ascii="Verdana" w:eastAsia="Times New Roman" w:hAnsi="Verdana"/>
            <w:sz w:val="18"/>
            <w:szCs w:val="18"/>
          </w:rPr>
          <w:t>mgillingham@hnb.ca</w:t>
        </w:r>
      </w:hyperlink>
      <w:r w:rsidR="00B26F44" w:rsidRPr="00B26F44">
        <w:rPr>
          <w:rFonts w:ascii="Verdana" w:eastAsia="Times New Roman" w:hAnsi="Verdana"/>
          <w:color w:val="000000"/>
          <w:sz w:val="18"/>
          <w:szCs w:val="18"/>
        </w:rPr>
        <w:br/>
      </w:r>
      <w:r w:rsidRPr="000D4AB1">
        <w:rPr>
          <w:rFonts w:ascii="Verdana" w:eastAsia="Times New Roman" w:hAnsi="Verdana"/>
          <w:color w:val="000000"/>
          <w:sz w:val="18"/>
          <w:szCs w:val="18"/>
        </w:rPr>
        <w:t>Phone (506) 4</w:t>
      </w:r>
      <w:r w:rsidR="00F67686">
        <w:rPr>
          <w:rFonts w:ascii="Verdana" w:eastAsia="Times New Roman" w:hAnsi="Verdana"/>
          <w:color w:val="000000"/>
          <w:sz w:val="18"/>
          <w:szCs w:val="18"/>
        </w:rPr>
        <w:t>53-0864</w:t>
      </w:r>
      <w:r w:rsidR="00DC4450">
        <w:rPr>
          <w:rFonts w:ascii="Verdana" w:eastAsia="Times New Roman" w:hAnsi="Verdana"/>
          <w:color w:val="000000"/>
          <w:sz w:val="18"/>
          <w:szCs w:val="18"/>
        </w:rPr>
        <w:t xml:space="preserve">, </w:t>
      </w:r>
      <w:r w:rsidR="00BA2D57">
        <w:rPr>
          <w:rFonts w:ascii="Verdana" w:eastAsia="Times New Roman" w:hAnsi="Verdana"/>
          <w:color w:val="000000"/>
          <w:sz w:val="18"/>
          <w:szCs w:val="18"/>
        </w:rPr>
        <w:t>Fax (506) 453-0868</w:t>
      </w:r>
      <w:r w:rsidRPr="000D4AB1">
        <w:rPr>
          <w:rFonts w:ascii="Verdana" w:eastAsia="Times New Roman" w:hAnsi="Verdana"/>
          <w:color w:val="000000"/>
          <w:sz w:val="18"/>
          <w:szCs w:val="18"/>
        </w:rPr>
        <w:t> </w:t>
      </w:r>
    </w:p>
    <w:p w14:paraId="12C9E529" w14:textId="3F0A642F" w:rsidR="00CA4AD7" w:rsidRPr="000D4AB1" w:rsidRDefault="004F34A1" w:rsidP="00B26F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All </w:t>
      </w:r>
      <w:r w:rsidR="00F67686">
        <w:rPr>
          <w:rFonts w:ascii="Verdana" w:eastAsia="Times New Roman" w:hAnsi="Verdana"/>
          <w:color w:val="000000"/>
          <w:sz w:val="18"/>
          <w:szCs w:val="18"/>
        </w:rPr>
        <w:t xml:space="preserve">staff’s will be selected by </w:t>
      </w:r>
      <w:r w:rsidR="00F22A96">
        <w:rPr>
          <w:rFonts w:ascii="Verdana" w:eastAsia="Times New Roman" w:hAnsi="Verdana"/>
          <w:color w:val="000000"/>
          <w:sz w:val="18"/>
          <w:szCs w:val="18"/>
        </w:rPr>
        <w:t>February 26, 2021</w:t>
      </w:r>
      <w:r w:rsidR="00F67686">
        <w:rPr>
          <w:rFonts w:ascii="Verdana" w:eastAsia="Times New Roman" w:hAnsi="Verdana"/>
          <w:color w:val="000000"/>
          <w:sz w:val="18"/>
          <w:szCs w:val="18"/>
        </w:rPr>
        <w:t>.</w:t>
      </w:r>
    </w:p>
    <w:sectPr w:rsidR="00CA4AD7" w:rsidRPr="000D4AB1" w:rsidSect="00B26F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DC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0789"/>
    <w:multiLevelType w:val="hybridMultilevel"/>
    <w:tmpl w:val="3F68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3438"/>
    <w:multiLevelType w:val="hybridMultilevel"/>
    <w:tmpl w:val="6D2EE90C"/>
    <w:lvl w:ilvl="0" w:tplc="AFC6ABF6">
      <w:start w:val="20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444"/>
    <w:multiLevelType w:val="hybridMultilevel"/>
    <w:tmpl w:val="635E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46A25"/>
    <w:multiLevelType w:val="hybridMultilevel"/>
    <w:tmpl w:val="BB8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1C3C"/>
    <w:multiLevelType w:val="hybridMultilevel"/>
    <w:tmpl w:val="B9489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D343F"/>
    <w:multiLevelType w:val="hybridMultilevel"/>
    <w:tmpl w:val="1636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63419"/>
    <w:multiLevelType w:val="hybridMultilevel"/>
    <w:tmpl w:val="9B824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E1410E"/>
    <w:multiLevelType w:val="hybridMultilevel"/>
    <w:tmpl w:val="FC6097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D7"/>
    <w:rsid w:val="000626D1"/>
    <w:rsid w:val="00091132"/>
    <w:rsid w:val="000D4AB1"/>
    <w:rsid w:val="001217D7"/>
    <w:rsid w:val="001354FC"/>
    <w:rsid w:val="001C1B6A"/>
    <w:rsid w:val="002041EC"/>
    <w:rsid w:val="002945C0"/>
    <w:rsid w:val="002F0F84"/>
    <w:rsid w:val="003005C4"/>
    <w:rsid w:val="00313981"/>
    <w:rsid w:val="003E13E2"/>
    <w:rsid w:val="004018B4"/>
    <w:rsid w:val="0042578E"/>
    <w:rsid w:val="004663E0"/>
    <w:rsid w:val="004D64F4"/>
    <w:rsid w:val="004F34A1"/>
    <w:rsid w:val="0053307C"/>
    <w:rsid w:val="00562A8E"/>
    <w:rsid w:val="00732A8C"/>
    <w:rsid w:val="0075594C"/>
    <w:rsid w:val="007953DF"/>
    <w:rsid w:val="007A73BB"/>
    <w:rsid w:val="008107A7"/>
    <w:rsid w:val="00826FF1"/>
    <w:rsid w:val="009D1CF2"/>
    <w:rsid w:val="009E6753"/>
    <w:rsid w:val="00A515DB"/>
    <w:rsid w:val="00B0114A"/>
    <w:rsid w:val="00B26F44"/>
    <w:rsid w:val="00B56FB0"/>
    <w:rsid w:val="00B939A9"/>
    <w:rsid w:val="00BA2D57"/>
    <w:rsid w:val="00BA2E10"/>
    <w:rsid w:val="00BC50BF"/>
    <w:rsid w:val="00C8479B"/>
    <w:rsid w:val="00CA4AD7"/>
    <w:rsid w:val="00D35A1A"/>
    <w:rsid w:val="00DB2C48"/>
    <w:rsid w:val="00DB7540"/>
    <w:rsid w:val="00DC4450"/>
    <w:rsid w:val="00E65713"/>
    <w:rsid w:val="00EA3480"/>
    <w:rsid w:val="00EE0001"/>
    <w:rsid w:val="00EE2FC1"/>
    <w:rsid w:val="00EF5E94"/>
    <w:rsid w:val="00F1316C"/>
    <w:rsid w:val="00F22A96"/>
    <w:rsid w:val="00F67686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E506"/>
  <w15:chartTrackingRefBased/>
  <w15:docId w15:val="{29A945F0-5E7A-4DFC-B5D5-3B03975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A4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i/>
      <w:i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A4AD7"/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</w:rPr>
  </w:style>
  <w:style w:type="character" w:styleId="Hyperlink">
    <w:name w:val="Hyperlink"/>
    <w:uiPriority w:val="99"/>
    <w:unhideWhenUsed/>
    <w:rsid w:val="00CA4AD7"/>
    <w:rPr>
      <w:color w:val="0000FF"/>
      <w:u w:val="single"/>
    </w:rPr>
  </w:style>
  <w:style w:type="character" w:styleId="Strong">
    <w:name w:val="Strong"/>
    <w:uiPriority w:val="22"/>
    <w:qFormat/>
    <w:rsid w:val="00CA4A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AD7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2F0F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356">
          <w:marLeft w:val="0"/>
          <w:marRight w:val="120"/>
          <w:marTop w:val="120"/>
          <w:marBottom w:val="120"/>
          <w:divBdr>
            <w:top w:val="single" w:sz="6" w:space="0" w:color="213163"/>
            <w:left w:val="single" w:sz="6" w:space="0" w:color="213163"/>
            <w:bottom w:val="single" w:sz="6" w:space="0" w:color="213163"/>
            <w:right w:val="single" w:sz="6" w:space="0" w:color="21316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gillingham@h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2" ma:contentTypeDescription="Create a new document." ma:contentTypeScope="" ma:versionID="e255230d12f9bacb217c2952299c5865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495b743ec3e5aadd186e98ee6a6c4ba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ECF50-97BE-4D5D-9F67-9D14770F80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4B0C68-98F8-4FFC-B443-4793D6DB2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AE2A9-40FB-430B-8190-8D4FD0FB1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6" baseType="variant"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mailto:mgillingham@hnb.ca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Mike Gillingham</cp:lastModifiedBy>
  <cp:revision>13</cp:revision>
  <cp:lastPrinted>2021-02-04T13:09:00Z</cp:lastPrinted>
  <dcterms:created xsi:type="dcterms:W3CDTF">2021-02-04T13:05:00Z</dcterms:created>
  <dcterms:modified xsi:type="dcterms:W3CDTF">2021-02-04T13:38:00Z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Mike Gillingham</vt:lpwstr>
  </property>
  <property fmtid="{D5CDD505-2E9C-101B-9397-08002B2CF9AE}" pid="3" name="Order">
    <vt:lpwstr>4737600.00000000</vt:lpwstr>
  </property>
  <property fmtid="{D5CDD505-2E9C-101B-9397-08002B2CF9AE}" pid="4" name="display_urn:schemas-microsoft-com:office:office#Author">
    <vt:lpwstr>Mike Gillingham</vt:lpwstr>
  </property>
</Properties>
</file>